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61076" w14:textId="2C33ECB5" w:rsidR="00640FBC" w:rsidRPr="00640FBC" w:rsidRDefault="00640FBC" w:rsidP="00DB006D">
      <w:pPr>
        <w:pStyle w:val="Title"/>
        <w:jc w:val="center"/>
        <w:rPr>
          <w:rFonts w:ascii="Gotham Medium" w:hAnsi="Gotham Medium"/>
        </w:rPr>
      </w:pPr>
      <w:bookmarkStart w:id="0" w:name="_Hlk87457890"/>
      <w:r w:rsidRPr="00640FBC">
        <w:rPr>
          <w:rFonts w:ascii="Gotham Medium" w:hAnsi="Gotham Medium"/>
          <w:noProof/>
        </w:rPr>
        <w:drawing>
          <wp:anchor distT="0" distB="0" distL="114300" distR="114300" simplePos="0" relativeHeight="251659264" behindDoc="1" locked="0" layoutInCell="1" allowOverlap="1" wp14:anchorId="7153599C" wp14:editId="6F224FD3">
            <wp:simplePos x="0" y="0"/>
            <wp:positionH relativeFrom="column">
              <wp:posOffset>-904875</wp:posOffset>
            </wp:positionH>
            <wp:positionV relativeFrom="paragraph">
              <wp:posOffset>-905383</wp:posOffset>
            </wp:positionV>
            <wp:extent cx="7772400" cy="10058400"/>
            <wp:effectExtent l="0" t="0" r="0" b="0"/>
            <wp:wrapNone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D17332" w14:textId="77777777" w:rsidR="00640FBC" w:rsidRPr="00640FBC" w:rsidRDefault="00640FBC" w:rsidP="00640FBC">
      <w:pPr>
        <w:pStyle w:val="Title"/>
        <w:rPr>
          <w:rFonts w:ascii="Gotham Medium" w:hAnsi="Gotham Medium"/>
        </w:rPr>
      </w:pPr>
    </w:p>
    <w:p w14:paraId="561587F1" w14:textId="423608A4" w:rsidR="00DB006D" w:rsidRPr="00640FBC" w:rsidRDefault="00DB006D" w:rsidP="00DB006D">
      <w:pPr>
        <w:pStyle w:val="Title"/>
        <w:jc w:val="center"/>
        <w:rPr>
          <w:rFonts w:ascii="Gotham Medium" w:hAnsi="Gotham Medium"/>
        </w:rPr>
      </w:pPr>
      <w:proofErr w:type="gramStart"/>
      <w:r w:rsidRPr="00640FBC">
        <w:rPr>
          <w:rFonts w:ascii="Gotham Medium" w:hAnsi="Gotham Medium"/>
        </w:rPr>
        <w:t>.</w:t>
      </w:r>
      <w:r w:rsidRPr="00C132A7">
        <w:rPr>
          <w:rFonts w:ascii="GothamBold" w:hAnsi="GothamBold"/>
          <w:b/>
          <w:bCs/>
          <w:sz w:val="52"/>
          <w:szCs w:val="52"/>
        </w:rPr>
        <w:t>decimal</w:t>
      </w:r>
      <w:proofErr w:type="gramEnd"/>
      <w:r w:rsidR="00DE5CF5">
        <w:rPr>
          <w:rFonts w:ascii="GothamBold" w:hAnsi="GothamBold"/>
          <w:b/>
          <w:bCs/>
          <w:sz w:val="52"/>
          <w:szCs w:val="52"/>
        </w:rPr>
        <w:t>3D</w:t>
      </w:r>
      <w:r w:rsidR="00AD54E8">
        <w:rPr>
          <w:rFonts w:cstheme="majorHAnsi"/>
        </w:rPr>
        <w:t>®</w:t>
      </w:r>
      <w:r w:rsidRPr="00C132A7">
        <w:rPr>
          <w:rFonts w:ascii="GothamBold" w:hAnsi="GothamBold"/>
          <w:b/>
          <w:bCs/>
          <w:sz w:val="52"/>
          <w:szCs w:val="52"/>
        </w:rPr>
        <w:t xml:space="preserve"> </w:t>
      </w:r>
      <w:r w:rsidR="00DE5CF5">
        <w:rPr>
          <w:rFonts w:ascii="GothamBold" w:hAnsi="GothamBold"/>
          <w:b/>
          <w:bCs/>
          <w:sz w:val="52"/>
          <w:szCs w:val="52"/>
        </w:rPr>
        <w:t>Purchase</w:t>
      </w:r>
      <w:r w:rsidRPr="00C132A7">
        <w:rPr>
          <w:rFonts w:ascii="GothamBold" w:hAnsi="GothamBold"/>
          <w:b/>
          <w:bCs/>
          <w:sz w:val="52"/>
          <w:szCs w:val="52"/>
        </w:rPr>
        <w:t xml:space="preserve"> </w:t>
      </w:r>
      <w:r w:rsidR="00442B95" w:rsidRPr="00C132A7">
        <w:rPr>
          <w:rFonts w:ascii="GothamBold" w:hAnsi="GothamBold"/>
          <w:b/>
          <w:bCs/>
          <w:sz w:val="52"/>
          <w:szCs w:val="52"/>
        </w:rPr>
        <w:t>Details</w:t>
      </w:r>
    </w:p>
    <w:p w14:paraId="3B5E81B2" w14:textId="249DEF8C" w:rsidR="00DB006D" w:rsidRPr="00640FBC" w:rsidRDefault="00DB006D" w:rsidP="00DB006D">
      <w:pPr>
        <w:pStyle w:val="Heading1"/>
        <w:rPr>
          <w:rFonts w:ascii="Gotham Medium" w:hAnsi="Gotham Medium"/>
        </w:rPr>
      </w:pPr>
      <w:r w:rsidRPr="00640FBC">
        <w:rPr>
          <w:rFonts w:ascii="Gotham Medium" w:hAnsi="Gotham Medium"/>
        </w:rPr>
        <w:t>Purpose</w:t>
      </w:r>
      <w:r w:rsidR="00B35C2B" w:rsidRPr="00640FBC">
        <w:rPr>
          <w:rFonts w:ascii="Gotham Medium" w:hAnsi="Gotham Medium"/>
        </w:rPr>
        <w:t xml:space="preserve">                                                                           </w:t>
      </w:r>
    </w:p>
    <w:p w14:paraId="29DE41AE" w14:textId="77777777" w:rsidR="00FE3560" w:rsidRPr="00640FBC" w:rsidRDefault="00FE3560" w:rsidP="00FE3560">
      <w:pPr>
        <w:spacing w:after="0"/>
        <w:rPr>
          <w:rFonts w:ascii="Gotham Medium" w:hAnsi="Gotham Medium"/>
        </w:rPr>
      </w:pPr>
    </w:p>
    <w:p w14:paraId="714EA7F1" w14:textId="14538182" w:rsidR="00E65D25" w:rsidRPr="00640FBC" w:rsidRDefault="00DB006D" w:rsidP="004F5028">
      <w:pPr>
        <w:spacing w:after="0"/>
        <w:jc w:val="both"/>
        <w:rPr>
          <w:rFonts w:ascii="Gotham Book" w:hAnsi="Gotham Book"/>
        </w:rPr>
      </w:pPr>
      <w:r w:rsidRPr="00640FBC">
        <w:rPr>
          <w:rFonts w:ascii="Gotham Book" w:hAnsi="Gotham Book"/>
        </w:rPr>
        <w:t xml:space="preserve">To outline the specifics </w:t>
      </w:r>
      <w:r w:rsidR="004F5028">
        <w:rPr>
          <w:rFonts w:ascii="Gotham Book" w:hAnsi="Gotham Book"/>
        </w:rPr>
        <w:t xml:space="preserve">of licensing decimal’s </w:t>
      </w:r>
      <w:proofErr w:type="spellStart"/>
      <w:r w:rsidR="004F5028">
        <w:rPr>
          <w:rFonts w:ascii="Gotham Book" w:hAnsi="Gotham Book"/>
        </w:rPr>
        <w:t>p.d</w:t>
      </w:r>
      <w:proofErr w:type="spellEnd"/>
      <w:r w:rsidR="004F5028">
        <w:rPr>
          <w:rFonts w:ascii="Gotham Book" w:hAnsi="Gotham Book"/>
        </w:rPr>
        <w:t xml:space="preserve"> device design and ordering software for a radiation oncology department/clinic.</w:t>
      </w:r>
    </w:p>
    <w:p w14:paraId="26EAABB7" w14:textId="3B023279" w:rsidR="00DB006D" w:rsidRPr="00640FBC" w:rsidRDefault="00DB006D" w:rsidP="004F5028">
      <w:pPr>
        <w:pStyle w:val="Heading1"/>
        <w:jc w:val="both"/>
        <w:rPr>
          <w:rFonts w:ascii="Gotham Medium" w:hAnsi="Gotham Medium"/>
        </w:rPr>
      </w:pPr>
      <w:r w:rsidRPr="00640FBC">
        <w:rPr>
          <w:rFonts w:ascii="Gotham Medium" w:hAnsi="Gotham Medium"/>
        </w:rPr>
        <w:t>Specifics</w:t>
      </w:r>
    </w:p>
    <w:p w14:paraId="30BCEA7A" w14:textId="77777777" w:rsidR="00FE3560" w:rsidRPr="00640FBC" w:rsidRDefault="00FE3560" w:rsidP="004F5028">
      <w:pPr>
        <w:pStyle w:val="ListParagraph"/>
        <w:ind w:left="770"/>
        <w:jc w:val="both"/>
        <w:rPr>
          <w:rFonts w:ascii="Gotham Book" w:hAnsi="Gotham Book"/>
        </w:rPr>
      </w:pPr>
    </w:p>
    <w:p w14:paraId="79EC8D93" w14:textId="04AEA327" w:rsidR="00DE5CF5" w:rsidRDefault="00DE5CF5" w:rsidP="004F5028">
      <w:pPr>
        <w:pStyle w:val="ListParagraph"/>
        <w:numPr>
          <w:ilvl w:val="0"/>
          <w:numId w:val="1"/>
        </w:numPr>
        <w:jc w:val="both"/>
        <w:rPr>
          <w:rFonts w:ascii="Gotham Book" w:hAnsi="Gotham Book"/>
        </w:rPr>
      </w:pPr>
      <w:r>
        <w:rPr>
          <w:rFonts w:ascii="Gotham Book" w:hAnsi="Gotham Book"/>
        </w:rPr>
        <w:t xml:space="preserve">A </w:t>
      </w:r>
      <w:r w:rsidR="00854541">
        <w:rPr>
          <w:rFonts w:ascii="Gotham Book" w:hAnsi="Gotham Book"/>
        </w:rPr>
        <w:t>license is required for each unique “ship to” location. A “ship to” location is defined as the physical address that decimal custom devices will be shipped to.</w:t>
      </w:r>
    </w:p>
    <w:p w14:paraId="30D33DA7" w14:textId="77777777" w:rsidR="00CA18CA" w:rsidRPr="00640FBC" w:rsidRDefault="00CA18CA" w:rsidP="004F5028">
      <w:pPr>
        <w:pStyle w:val="ListParagraph"/>
        <w:ind w:left="770"/>
        <w:jc w:val="both"/>
        <w:rPr>
          <w:rFonts w:ascii="Gotham Book" w:hAnsi="Gotham Book"/>
        </w:rPr>
      </w:pPr>
    </w:p>
    <w:p w14:paraId="368A0851" w14:textId="312F4880" w:rsidR="00CA18CA" w:rsidRDefault="00854541" w:rsidP="004F5028">
      <w:pPr>
        <w:pStyle w:val="ListParagraph"/>
        <w:numPr>
          <w:ilvl w:val="0"/>
          <w:numId w:val="1"/>
        </w:numPr>
        <w:jc w:val="both"/>
        <w:rPr>
          <w:rFonts w:ascii="Gotham Book" w:hAnsi="Gotham Book"/>
        </w:rPr>
      </w:pPr>
      <w:proofErr w:type="spellStart"/>
      <w:r>
        <w:rPr>
          <w:rFonts w:ascii="Gotham Book" w:hAnsi="Gotham Book"/>
        </w:rPr>
        <w:t>p.d</w:t>
      </w:r>
      <w:proofErr w:type="spellEnd"/>
      <w:r>
        <w:rPr>
          <w:rFonts w:ascii="Gotham Book" w:hAnsi="Gotham Book"/>
        </w:rPr>
        <w:t xml:space="preserve"> software may be installed on as many workstations (per unique shipping location) deemed necessary.</w:t>
      </w:r>
    </w:p>
    <w:p w14:paraId="71796959" w14:textId="77777777" w:rsidR="0096705A" w:rsidRDefault="0096705A" w:rsidP="004F5028">
      <w:pPr>
        <w:pStyle w:val="ListParagraph"/>
        <w:ind w:left="770"/>
        <w:jc w:val="both"/>
        <w:rPr>
          <w:rFonts w:ascii="Gotham Book" w:hAnsi="Gotham Book"/>
        </w:rPr>
      </w:pPr>
    </w:p>
    <w:p w14:paraId="4EF7E570" w14:textId="12F317DC" w:rsidR="00343F06" w:rsidRDefault="00854541" w:rsidP="004F5028">
      <w:pPr>
        <w:pStyle w:val="ListParagraph"/>
        <w:numPr>
          <w:ilvl w:val="0"/>
          <w:numId w:val="1"/>
        </w:numPr>
        <w:jc w:val="both"/>
        <w:rPr>
          <w:rFonts w:ascii="Gotham Book" w:hAnsi="Gotham Book"/>
        </w:rPr>
      </w:pPr>
      <w:r>
        <w:rPr>
          <w:rFonts w:ascii="Gotham Book" w:hAnsi="Gotham Book"/>
        </w:rPr>
        <w:t>No limit on user accounts.</w:t>
      </w:r>
      <w:r w:rsidR="00A05F79">
        <w:rPr>
          <w:rFonts w:ascii="Gotham Book" w:hAnsi="Gotham Book"/>
        </w:rPr>
        <w:t xml:space="preserve">  </w:t>
      </w:r>
    </w:p>
    <w:p w14:paraId="47B5FD25" w14:textId="77777777" w:rsidR="00854541" w:rsidRPr="00854541" w:rsidRDefault="00854541" w:rsidP="004F5028">
      <w:pPr>
        <w:pStyle w:val="ListParagraph"/>
        <w:jc w:val="both"/>
        <w:rPr>
          <w:rFonts w:ascii="Gotham Book" w:hAnsi="Gotham Book"/>
        </w:rPr>
      </w:pPr>
    </w:p>
    <w:p w14:paraId="12E71FA7" w14:textId="35FDCD75" w:rsidR="00854541" w:rsidRDefault="00854541" w:rsidP="004F5028">
      <w:pPr>
        <w:pStyle w:val="ListParagraph"/>
        <w:numPr>
          <w:ilvl w:val="0"/>
          <w:numId w:val="1"/>
        </w:numPr>
        <w:jc w:val="both"/>
        <w:rPr>
          <w:rFonts w:ascii="Gotham Book" w:hAnsi="Gotham Book"/>
        </w:rPr>
      </w:pPr>
      <w:r w:rsidRPr="00640FBC">
        <w:rPr>
          <w:rFonts w:ascii="Gotham Book" w:hAnsi="Gotham Book"/>
        </w:rPr>
        <w:t>Technical support provided M-F 9:00 AM – 6:00PM EST for all active licenses</w:t>
      </w:r>
      <w:r>
        <w:rPr>
          <w:rFonts w:ascii="Gotham Book" w:hAnsi="Gotham Book"/>
        </w:rPr>
        <w:t>.</w:t>
      </w:r>
    </w:p>
    <w:p w14:paraId="2D96C46E" w14:textId="77777777" w:rsidR="00C71790" w:rsidRPr="00C71790" w:rsidRDefault="00C71790" w:rsidP="004F5028">
      <w:pPr>
        <w:pStyle w:val="ListParagraph"/>
        <w:jc w:val="both"/>
        <w:rPr>
          <w:rFonts w:ascii="Gotham Book" w:hAnsi="Gotham Book"/>
        </w:rPr>
      </w:pPr>
    </w:p>
    <w:p w14:paraId="64BFCFE1" w14:textId="29DFF1E1" w:rsidR="00C71790" w:rsidRDefault="00C71790" w:rsidP="004F5028">
      <w:pPr>
        <w:pStyle w:val="ListParagraph"/>
        <w:numPr>
          <w:ilvl w:val="0"/>
          <w:numId w:val="1"/>
        </w:numPr>
        <w:jc w:val="both"/>
        <w:rPr>
          <w:rFonts w:ascii="Gotham Book" w:hAnsi="Gotham Book"/>
        </w:rPr>
      </w:pPr>
      <w:r>
        <w:rPr>
          <w:rFonts w:ascii="Gotham Book" w:hAnsi="Gotham Book"/>
        </w:rPr>
        <w:t>Users may be assigned to different unique shipping locations (centralized planning) as long as each location has a valid license.</w:t>
      </w:r>
    </w:p>
    <w:p w14:paraId="1729D002" w14:textId="77777777" w:rsidR="00343F06" w:rsidRPr="00343F06" w:rsidRDefault="00343F06" w:rsidP="004F5028">
      <w:pPr>
        <w:pStyle w:val="ListParagraph"/>
        <w:jc w:val="both"/>
        <w:rPr>
          <w:rFonts w:ascii="Gotham Book" w:hAnsi="Gotham Book"/>
        </w:rPr>
      </w:pPr>
    </w:p>
    <w:p w14:paraId="323C1C81" w14:textId="797AEB62" w:rsidR="0096705A" w:rsidRDefault="00C71790" w:rsidP="004F5028">
      <w:pPr>
        <w:pStyle w:val="ListParagraph"/>
        <w:numPr>
          <w:ilvl w:val="0"/>
          <w:numId w:val="1"/>
        </w:numPr>
        <w:jc w:val="both"/>
        <w:rPr>
          <w:rFonts w:ascii="Gotham Book" w:hAnsi="Gotham Book"/>
        </w:rPr>
      </w:pPr>
      <w:r>
        <w:rPr>
          <w:rFonts w:ascii="Gotham Book" w:hAnsi="Gotham Book"/>
        </w:rPr>
        <w:t xml:space="preserve">The annual cost for a </w:t>
      </w:r>
      <w:proofErr w:type="spellStart"/>
      <w:r>
        <w:rPr>
          <w:rFonts w:ascii="Gotham Book" w:hAnsi="Gotham Book"/>
        </w:rPr>
        <w:t>p.d</w:t>
      </w:r>
      <w:proofErr w:type="spellEnd"/>
      <w:r>
        <w:rPr>
          <w:rFonts w:ascii="Gotham Book" w:hAnsi="Gotham Book"/>
        </w:rPr>
        <w:t xml:space="preserve"> license is $750.00 per “ship to” location, </w:t>
      </w:r>
      <w:r w:rsidR="00A05F79">
        <w:rPr>
          <w:rFonts w:ascii="Gotham Book" w:hAnsi="Gotham Book"/>
        </w:rPr>
        <w:t>renewable in January</w:t>
      </w:r>
      <w:r w:rsidR="00343F06">
        <w:rPr>
          <w:rFonts w:ascii="Gotham Book" w:hAnsi="Gotham Book"/>
        </w:rPr>
        <w:t xml:space="preserve"> </w:t>
      </w:r>
      <w:r w:rsidR="00343F06" w:rsidRPr="00640FBC">
        <w:rPr>
          <w:rFonts w:ascii="Gotham Book" w:hAnsi="Gotham Book"/>
        </w:rPr>
        <w:t>each year thereafter. Initial fee will be prorated for new institutions signing up in February or after. See Exhibit A for Prorated Price Schedule.</w:t>
      </w:r>
    </w:p>
    <w:p w14:paraId="1EB500B9" w14:textId="77777777" w:rsidR="00343F06" w:rsidRPr="00343F06" w:rsidRDefault="00343F06" w:rsidP="004F5028">
      <w:pPr>
        <w:pStyle w:val="ListParagraph"/>
        <w:jc w:val="both"/>
        <w:rPr>
          <w:rFonts w:ascii="Gotham Book" w:hAnsi="Gotham Book"/>
        </w:rPr>
      </w:pPr>
    </w:p>
    <w:p w14:paraId="5917D991" w14:textId="58F4D712" w:rsidR="00343F06" w:rsidRDefault="00343F06" w:rsidP="004F5028">
      <w:pPr>
        <w:pStyle w:val="ListParagraph"/>
        <w:numPr>
          <w:ilvl w:val="0"/>
          <w:numId w:val="1"/>
        </w:numPr>
        <w:jc w:val="both"/>
        <w:rPr>
          <w:rFonts w:ascii="Gotham Book" w:hAnsi="Gotham Book"/>
        </w:rPr>
      </w:pPr>
      <w:r w:rsidRPr="00640FBC">
        <w:rPr>
          <w:rFonts w:ascii="Gotham Book" w:hAnsi="Gotham Book"/>
        </w:rPr>
        <w:t xml:space="preserve">30-day notice </w:t>
      </w:r>
      <w:r w:rsidR="002B4ED8">
        <w:rPr>
          <w:rFonts w:ascii="Gotham Book" w:hAnsi="Gotham Book"/>
        </w:rPr>
        <w:t xml:space="preserve">will be given </w:t>
      </w:r>
      <w:r w:rsidRPr="00640FBC">
        <w:rPr>
          <w:rFonts w:ascii="Gotham Book" w:hAnsi="Gotham Book"/>
        </w:rPr>
        <w:t>prior to renewal invoice with an opt-out option</w:t>
      </w:r>
    </w:p>
    <w:p w14:paraId="42E88141" w14:textId="77777777" w:rsidR="002B4ED8" w:rsidRPr="002B4ED8" w:rsidRDefault="002B4ED8" w:rsidP="004F5028">
      <w:pPr>
        <w:pStyle w:val="ListParagraph"/>
        <w:jc w:val="both"/>
        <w:rPr>
          <w:rFonts w:ascii="Gotham Book" w:hAnsi="Gotham Book"/>
        </w:rPr>
      </w:pPr>
    </w:p>
    <w:p w14:paraId="57ABF5BF" w14:textId="5448A698" w:rsidR="007A6CB1" w:rsidRDefault="00C71790" w:rsidP="004F5028">
      <w:pPr>
        <w:pStyle w:val="ListParagraph"/>
        <w:numPr>
          <w:ilvl w:val="0"/>
          <w:numId w:val="1"/>
        </w:numPr>
        <w:jc w:val="both"/>
        <w:rPr>
          <w:rFonts w:ascii="Gotham Book" w:hAnsi="Gotham Book"/>
        </w:rPr>
      </w:pPr>
      <w:r>
        <w:rPr>
          <w:rFonts w:ascii="Gotham Book" w:hAnsi="Gotham Book"/>
        </w:rPr>
        <w:t>Customer may opt-out at an</w:t>
      </w:r>
      <w:r w:rsidR="004F5028">
        <w:rPr>
          <w:rFonts w:ascii="Gotham Book" w:hAnsi="Gotham Book"/>
        </w:rPr>
        <w:t>y time without penalty. Any time remaining on the license will not be prorated and/or refunded.</w:t>
      </w:r>
    </w:p>
    <w:p w14:paraId="126ED888" w14:textId="77777777" w:rsidR="00C71790" w:rsidRPr="00C71790" w:rsidRDefault="00C71790" w:rsidP="00C71790">
      <w:pPr>
        <w:pStyle w:val="ListParagraph"/>
        <w:rPr>
          <w:rFonts w:ascii="Gotham Book" w:hAnsi="Gotham Book"/>
        </w:rPr>
      </w:pPr>
    </w:p>
    <w:p w14:paraId="6C479D6A" w14:textId="49600862" w:rsidR="00C71790" w:rsidRDefault="00C71790" w:rsidP="00C71790">
      <w:pPr>
        <w:pStyle w:val="ListParagraph"/>
        <w:ind w:left="770"/>
        <w:rPr>
          <w:rFonts w:ascii="Gotham Book" w:hAnsi="Gotham Book"/>
        </w:rPr>
      </w:pPr>
    </w:p>
    <w:p w14:paraId="042E8154" w14:textId="0724324F" w:rsidR="00C71790" w:rsidRDefault="00C71790" w:rsidP="00C71790">
      <w:pPr>
        <w:pStyle w:val="ListParagraph"/>
        <w:ind w:left="770"/>
        <w:rPr>
          <w:rFonts w:ascii="Gotham Book" w:hAnsi="Gotham Book"/>
        </w:rPr>
      </w:pPr>
    </w:p>
    <w:p w14:paraId="12AABC6C" w14:textId="77777777" w:rsidR="00C71790" w:rsidRPr="00C71790" w:rsidRDefault="00C71790" w:rsidP="00C71790">
      <w:pPr>
        <w:pStyle w:val="ListParagraph"/>
        <w:ind w:left="770"/>
        <w:rPr>
          <w:rFonts w:ascii="Gotham Book" w:hAnsi="Gotham Book"/>
        </w:rPr>
      </w:pPr>
    </w:p>
    <w:p w14:paraId="241C4FC3" w14:textId="77777777" w:rsidR="007A6CB1" w:rsidRPr="007A6CB1" w:rsidRDefault="007A6CB1" w:rsidP="007A6CB1">
      <w:pPr>
        <w:rPr>
          <w:rFonts w:ascii="Gotham Book" w:hAnsi="Gotham Book"/>
        </w:rPr>
      </w:pPr>
    </w:p>
    <w:p w14:paraId="7A0744C5" w14:textId="77777777" w:rsidR="007F1BF0" w:rsidRPr="007F1BF0" w:rsidRDefault="007F1BF0" w:rsidP="007F1BF0">
      <w:pPr>
        <w:pStyle w:val="ListParagraph"/>
        <w:rPr>
          <w:rFonts w:ascii="Gotham Book" w:hAnsi="Gotham Book"/>
        </w:rPr>
      </w:pPr>
    </w:p>
    <w:p w14:paraId="4DF9B2F9" w14:textId="60732919" w:rsidR="00E65D25" w:rsidRPr="002B4ED8" w:rsidRDefault="00E65D25" w:rsidP="002B4ED8">
      <w:pPr>
        <w:rPr>
          <w:rFonts w:ascii="Gotham Book" w:hAnsi="Gotham Book"/>
        </w:rPr>
      </w:pPr>
    </w:p>
    <w:p w14:paraId="7F53CE26" w14:textId="0F429B61" w:rsidR="00E65D25" w:rsidRPr="00640FBC" w:rsidRDefault="007A6CB1" w:rsidP="00E65D25">
      <w:pPr>
        <w:pStyle w:val="ListParagraph"/>
        <w:rPr>
          <w:rFonts w:ascii="Gotham Book" w:hAnsi="Gotham Book"/>
        </w:rPr>
      </w:pPr>
      <w:r w:rsidRPr="00640FBC">
        <w:rPr>
          <w:rFonts w:ascii="Gotham Medium" w:hAnsi="Gotham Medium"/>
          <w:noProof/>
        </w:rPr>
        <w:drawing>
          <wp:anchor distT="0" distB="0" distL="114300" distR="114300" simplePos="0" relativeHeight="251661312" behindDoc="1" locked="0" layoutInCell="1" allowOverlap="1" wp14:anchorId="76994B9F" wp14:editId="7622ABD8">
            <wp:simplePos x="0" y="0"/>
            <wp:positionH relativeFrom="page">
              <wp:align>right</wp:align>
            </wp:positionH>
            <wp:positionV relativeFrom="paragraph">
              <wp:posOffset>-898525</wp:posOffset>
            </wp:positionV>
            <wp:extent cx="7772400" cy="10058400"/>
            <wp:effectExtent l="0" t="0" r="0" b="0"/>
            <wp:wrapNone/>
            <wp:docPr id="5" name="Picture 5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6B5C54" w14:textId="187302E4" w:rsidR="00203841" w:rsidRPr="007F1BF0" w:rsidRDefault="00203841" w:rsidP="007F1BF0">
      <w:pPr>
        <w:rPr>
          <w:rFonts w:ascii="Gotham Book" w:hAnsi="Gotham Book"/>
          <w:sz w:val="24"/>
          <w:szCs w:val="24"/>
        </w:rPr>
      </w:pPr>
    </w:p>
    <w:p w14:paraId="70A8FD6C" w14:textId="40656E72" w:rsidR="00640FBC" w:rsidRPr="00640FBC" w:rsidRDefault="00640FBC" w:rsidP="00640FBC">
      <w:pPr>
        <w:pStyle w:val="ListParagraph"/>
        <w:rPr>
          <w:rFonts w:ascii="Gotham Book" w:hAnsi="Gotham Book"/>
          <w:sz w:val="24"/>
          <w:szCs w:val="24"/>
        </w:rPr>
      </w:pPr>
    </w:p>
    <w:p w14:paraId="6B1DC8B0" w14:textId="766A566B" w:rsidR="00640FBC" w:rsidRDefault="00640FBC" w:rsidP="00640FBC">
      <w:pPr>
        <w:rPr>
          <w:rFonts w:ascii="Gotham Book" w:hAnsi="Gotham Book"/>
          <w:sz w:val="24"/>
          <w:szCs w:val="24"/>
        </w:rPr>
      </w:pPr>
    </w:p>
    <w:bookmarkEnd w:id="0"/>
    <w:p w14:paraId="7BE40193" w14:textId="07B5EE77" w:rsidR="00203841" w:rsidRPr="00640FBC" w:rsidRDefault="007154EE" w:rsidP="007A6CB1">
      <w:pPr>
        <w:pStyle w:val="Title"/>
        <w:jc w:val="center"/>
        <w:rPr>
          <w:rFonts w:ascii="Gotham Medium" w:hAnsi="Gotham Medium"/>
          <w:u w:val="single"/>
        </w:rPr>
      </w:pPr>
      <w:r w:rsidRPr="00640FBC">
        <w:rPr>
          <w:rFonts w:ascii="Gotham Medium" w:hAnsi="Gotham Medium"/>
          <w:u w:val="single"/>
        </w:rPr>
        <w:t>EXHIBIT A</w:t>
      </w:r>
    </w:p>
    <w:p w14:paraId="07B8D64B" w14:textId="02CA3681" w:rsidR="007154EE" w:rsidRPr="00640FBC" w:rsidRDefault="007154EE" w:rsidP="007154EE">
      <w:pPr>
        <w:rPr>
          <w:rFonts w:ascii="Gotham Medium" w:hAnsi="Gotham Medium"/>
        </w:rPr>
      </w:pPr>
    </w:p>
    <w:p w14:paraId="333682BF" w14:textId="6E392931" w:rsidR="007154EE" w:rsidRPr="00640FBC" w:rsidRDefault="0004200B" w:rsidP="0004200B">
      <w:pPr>
        <w:pStyle w:val="Heading1"/>
        <w:jc w:val="center"/>
        <w:rPr>
          <w:rFonts w:ascii="Gotham Medium" w:hAnsi="Gotham Medium"/>
        </w:rPr>
      </w:pPr>
      <w:r w:rsidRPr="00640FBC">
        <w:rPr>
          <w:rFonts w:ascii="Gotham Medium" w:hAnsi="Gotham Medium"/>
        </w:rPr>
        <w:t>Prorated Pricing Schedule</w:t>
      </w:r>
    </w:p>
    <w:p w14:paraId="2A8FC00D" w14:textId="1C995831" w:rsidR="0004200B" w:rsidRPr="00640FBC" w:rsidRDefault="0004200B" w:rsidP="0004200B">
      <w:pPr>
        <w:rPr>
          <w:rFonts w:ascii="Gotham Medium" w:hAnsi="Gotham Medium"/>
        </w:rPr>
      </w:pPr>
    </w:p>
    <w:p w14:paraId="6C8AEBF1" w14:textId="34FFA125" w:rsidR="0004200B" w:rsidRPr="00640FBC" w:rsidRDefault="0004200B" w:rsidP="0004200B">
      <w:pPr>
        <w:rPr>
          <w:rFonts w:ascii="Gotham Medium" w:hAnsi="Gotham Medium"/>
        </w:rPr>
      </w:pPr>
    </w:p>
    <w:tbl>
      <w:tblPr>
        <w:tblStyle w:val="TableGrid"/>
        <w:tblW w:w="0" w:type="auto"/>
        <w:tblInd w:w="1165" w:type="dxa"/>
        <w:tblLook w:val="04A0" w:firstRow="1" w:lastRow="0" w:firstColumn="1" w:lastColumn="0" w:noHBand="0" w:noVBand="1"/>
      </w:tblPr>
      <w:tblGrid>
        <w:gridCol w:w="2430"/>
        <w:gridCol w:w="2430"/>
        <w:gridCol w:w="2430"/>
      </w:tblGrid>
      <w:tr w:rsidR="0004200B" w:rsidRPr="00640FBC" w14:paraId="7997B3F1" w14:textId="77777777" w:rsidTr="00B35C2B">
        <w:trPr>
          <w:trHeight w:val="701"/>
        </w:trPr>
        <w:tc>
          <w:tcPr>
            <w:tcW w:w="2430" w:type="dxa"/>
            <w:vAlign w:val="center"/>
          </w:tcPr>
          <w:p w14:paraId="35FB0203" w14:textId="25C64DEA" w:rsidR="0004200B" w:rsidRPr="00640FBC" w:rsidRDefault="00B35C2B" w:rsidP="00B35C2B">
            <w:pPr>
              <w:jc w:val="center"/>
              <w:rPr>
                <w:rFonts w:ascii="Gotham Medium" w:hAnsi="Gotham Medium"/>
              </w:rPr>
            </w:pPr>
            <w:r w:rsidRPr="00640FBC">
              <w:rPr>
                <w:rFonts w:ascii="Gotham Medium" w:hAnsi="Gotham Medium"/>
              </w:rPr>
              <w:t>License Period (months)</w:t>
            </w:r>
          </w:p>
        </w:tc>
        <w:tc>
          <w:tcPr>
            <w:tcW w:w="2430" w:type="dxa"/>
            <w:vAlign w:val="center"/>
          </w:tcPr>
          <w:p w14:paraId="7988F671" w14:textId="4CF648D1" w:rsidR="0004200B" w:rsidRPr="00640FBC" w:rsidRDefault="00B35C2B" w:rsidP="00B35C2B">
            <w:pPr>
              <w:jc w:val="center"/>
              <w:rPr>
                <w:rFonts w:ascii="Gotham Medium" w:hAnsi="Gotham Medium"/>
              </w:rPr>
            </w:pPr>
            <w:r w:rsidRPr="00640FBC">
              <w:rPr>
                <w:rFonts w:ascii="Gotham Medium" w:hAnsi="Gotham Medium"/>
              </w:rPr>
              <w:t>Starting Month</w:t>
            </w:r>
          </w:p>
        </w:tc>
        <w:tc>
          <w:tcPr>
            <w:tcW w:w="2430" w:type="dxa"/>
            <w:vAlign w:val="center"/>
          </w:tcPr>
          <w:p w14:paraId="16634696" w14:textId="727405F6" w:rsidR="0004200B" w:rsidRPr="00640FBC" w:rsidRDefault="00BA76FA" w:rsidP="00B35C2B">
            <w:pPr>
              <w:jc w:val="center"/>
              <w:rPr>
                <w:rFonts w:ascii="Gotham Medium" w:hAnsi="Gotham Medium"/>
              </w:rPr>
            </w:pPr>
            <w:r>
              <w:rPr>
                <w:rFonts w:ascii="Gotham Medium" w:hAnsi="Gotham Medium"/>
              </w:rPr>
              <w:t>*</w:t>
            </w:r>
            <w:r w:rsidR="00B35C2B" w:rsidRPr="00640FBC">
              <w:rPr>
                <w:rFonts w:ascii="Gotham Medium" w:hAnsi="Gotham Medium"/>
              </w:rPr>
              <w:t>Prorated License Fee</w:t>
            </w:r>
          </w:p>
        </w:tc>
      </w:tr>
      <w:tr w:rsidR="0004200B" w:rsidRPr="00640FBC" w14:paraId="45757607" w14:textId="77777777" w:rsidTr="00B35C2B">
        <w:trPr>
          <w:trHeight w:val="363"/>
        </w:trPr>
        <w:tc>
          <w:tcPr>
            <w:tcW w:w="2430" w:type="dxa"/>
            <w:vAlign w:val="center"/>
          </w:tcPr>
          <w:p w14:paraId="4BDF2162" w14:textId="0362FDC1" w:rsidR="0004200B" w:rsidRPr="00640FBC" w:rsidRDefault="00B35C2B" w:rsidP="00B35C2B">
            <w:pPr>
              <w:jc w:val="center"/>
              <w:rPr>
                <w:rFonts w:ascii="Gotham Medium" w:hAnsi="Gotham Medium"/>
              </w:rPr>
            </w:pPr>
            <w:r w:rsidRPr="00640FBC">
              <w:rPr>
                <w:rFonts w:ascii="Gotham Medium" w:hAnsi="Gotham Medium"/>
              </w:rPr>
              <w:t>12</w:t>
            </w:r>
          </w:p>
        </w:tc>
        <w:tc>
          <w:tcPr>
            <w:tcW w:w="2430" w:type="dxa"/>
            <w:vAlign w:val="center"/>
          </w:tcPr>
          <w:p w14:paraId="4A1077C1" w14:textId="18BC4D0E" w:rsidR="0004200B" w:rsidRPr="00640FBC" w:rsidRDefault="00B35C2B" w:rsidP="00B35C2B">
            <w:pPr>
              <w:jc w:val="center"/>
              <w:rPr>
                <w:rFonts w:ascii="Gotham Medium" w:hAnsi="Gotham Medium"/>
              </w:rPr>
            </w:pPr>
            <w:r w:rsidRPr="00640FBC">
              <w:rPr>
                <w:rFonts w:ascii="Gotham Medium" w:hAnsi="Gotham Medium"/>
              </w:rPr>
              <w:t>JAN</w:t>
            </w:r>
          </w:p>
        </w:tc>
        <w:tc>
          <w:tcPr>
            <w:tcW w:w="2430" w:type="dxa"/>
            <w:vAlign w:val="center"/>
          </w:tcPr>
          <w:p w14:paraId="74CF0811" w14:textId="3C648439" w:rsidR="0004200B" w:rsidRPr="00640FBC" w:rsidRDefault="00E25DE0" w:rsidP="00B35C2B">
            <w:pPr>
              <w:jc w:val="center"/>
              <w:rPr>
                <w:rFonts w:ascii="Gotham Medium" w:hAnsi="Gotham Medium"/>
              </w:rPr>
            </w:pPr>
            <w:r w:rsidRPr="00640FBC">
              <w:rPr>
                <w:rFonts w:ascii="Gotham Medium" w:hAnsi="Gotham Medium"/>
              </w:rPr>
              <w:t>$</w:t>
            </w:r>
            <w:r w:rsidR="00FE3560" w:rsidRPr="00640FBC">
              <w:rPr>
                <w:rFonts w:ascii="Gotham Medium" w:hAnsi="Gotham Medium"/>
              </w:rPr>
              <w:t xml:space="preserve"> </w:t>
            </w:r>
            <w:r w:rsidR="00827BF5">
              <w:rPr>
                <w:rFonts w:ascii="Gotham Medium" w:hAnsi="Gotham Medium"/>
              </w:rPr>
              <w:t>750</w:t>
            </w:r>
            <w:r w:rsidRPr="00640FBC">
              <w:rPr>
                <w:rFonts w:ascii="Gotham Medium" w:hAnsi="Gotham Medium"/>
              </w:rPr>
              <w:t>.00</w:t>
            </w:r>
          </w:p>
        </w:tc>
      </w:tr>
      <w:tr w:rsidR="0004200B" w:rsidRPr="00640FBC" w14:paraId="00CA2B37" w14:textId="77777777" w:rsidTr="00B35C2B">
        <w:trPr>
          <w:trHeight w:val="363"/>
        </w:trPr>
        <w:tc>
          <w:tcPr>
            <w:tcW w:w="2430" w:type="dxa"/>
            <w:vAlign w:val="center"/>
          </w:tcPr>
          <w:p w14:paraId="463DBC24" w14:textId="29074764" w:rsidR="0004200B" w:rsidRPr="00640FBC" w:rsidRDefault="00B35C2B" w:rsidP="00B35C2B">
            <w:pPr>
              <w:jc w:val="center"/>
              <w:rPr>
                <w:rFonts w:ascii="Gotham Medium" w:hAnsi="Gotham Medium"/>
              </w:rPr>
            </w:pPr>
            <w:r w:rsidRPr="00640FBC">
              <w:rPr>
                <w:rFonts w:ascii="Gotham Medium" w:hAnsi="Gotham Medium"/>
              </w:rPr>
              <w:t>11</w:t>
            </w:r>
          </w:p>
        </w:tc>
        <w:tc>
          <w:tcPr>
            <w:tcW w:w="2430" w:type="dxa"/>
            <w:vAlign w:val="center"/>
          </w:tcPr>
          <w:p w14:paraId="49678380" w14:textId="73A5B52E" w:rsidR="00B35C2B" w:rsidRPr="00640FBC" w:rsidRDefault="00B35C2B" w:rsidP="00B35C2B">
            <w:pPr>
              <w:jc w:val="center"/>
              <w:rPr>
                <w:rFonts w:ascii="Gotham Medium" w:hAnsi="Gotham Medium"/>
              </w:rPr>
            </w:pPr>
            <w:r w:rsidRPr="00640FBC">
              <w:rPr>
                <w:rFonts w:ascii="Gotham Medium" w:hAnsi="Gotham Medium"/>
              </w:rPr>
              <w:t>FEB</w:t>
            </w:r>
          </w:p>
        </w:tc>
        <w:tc>
          <w:tcPr>
            <w:tcW w:w="2430" w:type="dxa"/>
            <w:vAlign w:val="center"/>
          </w:tcPr>
          <w:p w14:paraId="232C97D9" w14:textId="2A77E7C9" w:rsidR="0004200B" w:rsidRPr="00640FBC" w:rsidRDefault="00E25DE0" w:rsidP="00B35C2B">
            <w:pPr>
              <w:jc w:val="center"/>
              <w:rPr>
                <w:rFonts w:ascii="Gotham Medium" w:hAnsi="Gotham Medium"/>
              </w:rPr>
            </w:pPr>
            <w:r w:rsidRPr="00640FBC">
              <w:rPr>
                <w:rFonts w:ascii="Gotham Medium" w:hAnsi="Gotham Medium"/>
              </w:rPr>
              <w:t>$</w:t>
            </w:r>
            <w:r w:rsidR="00FE3560" w:rsidRPr="00640FBC">
              <w:rPr>
                <w:rFonts w:ascii="Gotham Medium" w:hAnsi="Gotham Medium"/>
              </w:rPr>
              <w:t xml:space="preserve"> </w:t>
            </w:r>
            <w:r w:rsidR="00827BF5">
              <w:rPr>
                <w:rFonts w:ascii="Gotham Medium" w:hAnsi="Gotham Medium"/>
              </w:rPr>
              <w:t>687</w:t>
            </w:r>
            <w:r w:rsidRPr="00640FBC">
              <w:rPr>
                <w:rFonts w:ascii="Gotham Medium" w:hAnsi="Gotham Medium"/>
              </w:rPr>
              <w:t>.</w:t>
            </w:r>
            <w:r w:rsidR="00827BF5">
              <w:rPr>
                <w:rFonts w:ascii="Gotham Medium" w:hAnsi="Gotham Medium"/>
              </w:rPr>
              <w:t>50</w:t>
            </w:r>
          </w:p>
        </w:tc>
      </w:tr>
      <w:tr w:rsidR="0004200B" w:rsidRPr="00640FBC" w14:paraId="5097061E" w14:textId="77777777" w:rsidTr="00B35C2B">
        <w:trPr>
          <w:trHeight w:val="363"/>
        </w:trPr>
        <w:tc>
          <w:tcPr>
            <w:tcW w:w="2430" w:type="dxa"/>
            <w:vAlign w:val="center"/>
          </w:tcPr>
          <w:p w14:paraId="66E8861D" w14:textId="1FDA3C90" w:rsidR="0004200B" w:rsidRPr="00640FBC" w:rsidRDefault="00B35C2B" w:rsidP="00B35C2B">
            <w:pPr>
              <w:jc w:val="center"/>
              <w:rPr>
                <w:rFonts w:ascii="Gotham Medium" w:hAnsi="Gotham Medium"/>
              </w:rPr>
            </w:pPr>
            <w:r w:rsidRPr="00640FBC">
              <w:rPr>
                <w:rFonts w:ascii="Gotham Medium" w:hAnsi="Gotham Medium"/>
              </w:rPr>
              <w:t>10</w:t>
            </w:r>
          </w:p>
        </w:tc>
        <w:tc>
          <w:tcPr>
            <w:tcW w:w="2430" w:type="dxa"/>
            <w:vAlign w:val="center"/>
          </w:tcPr>
          <w:p w14:paraId="016DFC07" w14:textId="1E1F422B" w:rsidR="0004200B" w:rsidRPr="00640FBC" w:rsidRDefault="00B35C2B" w:rsidP="00B35C2B">
            <w:pPr>
              <w:jc w:val="center"/>
              <w:rPr>
                <w:rFonts w:ascii="Gotham Medium" w:hAnsi="Gotham Medium"/>
              </w:rPr>
            </w:pPr>
            <w:r w:rsidRPr="00640FBC">
              <w:rPr>
                <w:rFonts w:ascii="Gotham Medium" w:hAnsi="Gotham Medium"/>
              </w:rPr>
              <w:t>MAR</w:t>
            </w:r>
          </w:p>
        </w:tc>
        <w:tc>
          <w:tcPr>
            <w:tcW w:w="2430" w:type="dxa"/>
            <w:vAlign w:val="center"/>
          </w:tcPr>
          <w:p w14:paraId="736A5049" w14:textId="6C3B47F5" w:rsidR="0004200B" w:rsidRPr="00640FBC" w:rsidRDefault="00FE3560" w:rsidP="00B35C2B">
            <w:pPr>
              <w:jc w:val="center"/>
              <w:rPr>
                <w:rFonts w:ascii="Gotham Medium" w:hAnsi="Gotham Medium"/>
              </w:rPr>
            </w:pPr>
            <w:r w:rsidRPr="00640FBC">
              <w:rPr>
                <w:rFonts w:ascii="Gotham Medium" w:hAnsi="Gotham Medium"/>
              </w:rPr>
              <w:t xml:space="preserve">$ </w:t>
            </w:r>
            <w:r w:rsidR="00827BF5">
              <w:rPr>
                <w:rFonts w:ascii="Gotham Medium" w:hAnsi="Gotham Medium"/>
              </w:rPr>
              <w:t>625</w:t>
            </w:r>
            <w:r w:rsidRPr="00640FBC">
              <w:rPr>
                <w:rFonts w:ascii="Gotham Medium" w:hAnsi="Gotham Medium"/>
              </w:rPr>
              <w:t>.</w:t>
            </w:r>
            <w:r w:rsidR="00827BF5">
              <w:rPr>
                <w:rFonts w:ascii="Gotham Medium" w:hAnsi="Gotham Medium"/>
              </w:rPr>
              <w:t>00</w:t>
            </w:r>
          </w:p>
        </w:tc>
      </w:tr>
      <w:tr w:rsidR="0004200B" w:rsidRPr="00640FBC" w14:paraId="54F776BA" w14:textId="77777777" w:rsidTr="00B35C2B">
        <w:trPr>
          <w:trHeight w:val="363"/>
        </w:trPr>
        <w:tc>
          <w:tcPr>
            <w:tcW w:w="2430" w:type="dxa"/>
            <w:vAlign w:val="center"/>
          </w:tcPr>
          <w:p w14:paraId="4CD28D2E" w14:textId="12521597" w:rsidR="0004200B" w:rsidRPr="00640FBC" w:rsidRDefault="00B35C2B" w:rsidP="00B35C2B">
            <w:pPr>
              <w:jc w:val="center"/>
              <w:rPr>
                <w:rFonts w:ascii="Gotham Medium" w:hAnsi="Gotham Medium"/>
              </w:rPr>
            </w:pPr>
            <w:r w:rsidRPr="00640FBC">
              <w:rPr>
                <w:rFonts w:ascii="Gotham Medium" w:hAnsi="Gotham Medium"/>
              </w:rPr>
              <w:t>9</w:t>
            </w:r>
          </w:p>
        </w:tc>
        <w:tc>
          <w:tcPr>
            <w:tcW w:w="2430" w:type="dxa"/>
            <w:vAlign w:val="center"/>
          </w:tcPr>
          <w:p w14:paraId="447F0736" w14:textId="787F804B" w:rsidR="0004200B" w:rsidRPr="00640FBC" w:rsidRDefault="00B35C2B" w:rsidP="00B35C2B">
            <w:pPr>
              <w:jc w:val="center"/>
              <w:rPr>
                <w:rFonts w:ascii="Gotham Medium" w:hAnsi="Gotham Medium"/>
              </w:rPr>
            </w:pPr>
            <w:r w:rsidRPr="00640FBC">
              <w:rPr>
                <w:rFonts w:ascii="Gotham Medium" w:hAnsi="Gotham Medium"/>
              </w:rPr>
              <w:t>APR</w:t>
            </w:r>
          </w:p>
        </w:tc>
        <w:tc>
          <w:tcPr>
            <w:tcW w:w="2430" w:type="dxa"/>
            <w:vAlign w:val="center"/>
          </w:tcPr>
          <w:p w14:paraId="584472DD" w14:textId="2B3A6454" w:rsidR="0004200B" w:rsidRPr="00640FBC" w:rsidRDefault="00FE3560" w:rsidP="00B35C2B">
            <w:pPr>
              <w:jc w:val="center"/>
              <w:rPr>
                <w:rFonts w:ascii="Gotham Medium" w:hAnsi="Gotham Medium"/>
              </w:rPr>
            </w:pPr>
            <w:r w:rsidRPr="00640FBC">
              <w:rPr>
                <w:rFonts w:ascii="Gotham Medium" w:hAnsi="Gotham Medium"/>
              </w:rPr>
              <w:t xml:space="preserve">$ </w:t>
            </w:r>
            <w:r w:rsidR="00827BF5">
              <w:rPr>
                <w:rFonts w:ascii="Gotham Medium" w:hAnsi="Gotham Medium"/>
              </w:rPr>
              <w:t>562</w:t>
            </w:r>
            <w:r w:rsidRPr="00640FBC">
              <w:rPr>
                <w:rFonts w:ascii="Gotham Medium" w:hAnsi="Gotham Medium"/>
              </w:rPr>
              <w:t>.</w:t>
            </w:r>
            <w:r w:rsidR="00827BF5">
              <w:rPr>
                <w:rFonts w:ascii="Gotham Medium" w:hAnsi="Gotham Medium"/>
              </w:rPr>
              <w:t>50</w:t>
            </w:r>
          </w:p>
        </w:tc>
      </w:tr>
      <w:tr w:rsidR="0004200B" w:rsidRPr="00640FBC" w14:paraId="798DA55E" w14:textId="77777777" w:rsidTr="00B35C2B">
        <w:trPr>
          <w:trHeight w:val="363"/>
        </w:trPr>
        <w:tc>
          <w:tcPr>
            <w:tcW w:w="2430" w:type="dxa"/>
            <w:vAlign w:val="center"/>
          </w:tcPr>
          <w:p w14:paraId="3492B3BC" w14:textId="7212FAF3" w:rsidR="0004200B" w:rsidRPr="00640FBC" w:rsidRDefault="00B35C2B" w:rsidP="00B35C2B">
            <w:pPr>
              <w:jc w:val="center"/>
              <w:rPr>
                <w:rFonts w:ascii="Gotham Medium" w:hAnsi="Gotham Medium"/>
              </w:rPr>
            </w:pPr>
            <w:r w:rsidRPr="00640FBC">
              <w:rPr>
                <w:rFonts w:ascii="Gotham Medium" w:hAnsi="Gotham Medium"/>
              </w:rPr>
              <w:t>8</w:t>
            </w:r>
          </w:p>
        </w:tc>
        <w:tc>
          <w:tcPr>
            <w:tcW w:w="2430" w:type="dxa"/>
            <w:vAlign w:val="center"/>
          </w:tcPr>
          <w:p w14:paraId="7B05F7EE" w14:textId="30D620FB" w:rsidR="0004200B" w:rsidRPr="00640FBC" w:rsidRDefault="00B35C2B" w:rsidP="00B35C2B">
            <w:pPr>
              <w:jc w:val="center"/>
              <w:rPr>
                <w:rFonts w:ascii="Gotham Medium" w:hAnsi="Gotham Medium"/>
              </w:rPr>
            </w:pPr>
            <w:r w:rsidRPr="00640FBC">
              <w:rPr>
                <w:rFonts w:ascii="Gotham Medium" w:hAnsi="Gotham Medium"/>
              </w:rPr>
              <w:t>MAY</w:t>
            </w:r>
          </w:p>
        </w:tc>
        <w:tc>
          <w:tcPr>
            <w:tcW w:w="2430" w:type="dxa"/>
            <w:vAlign w:val="center"/>
          </w:tcPr>
          <w:p w14:paraId="2F054DFD" w14:textId="3F1E9EA5" w:rsidR="0004200B" w:rsidRPr="00640FBC" w:rsidRDefault="00FE3560" w:rsidP="00B35C2B">
            <w:pPr>
              <w:jc w:val="center"/>
              <w:rPr>
                <w:rFonts w:ascii="Gotham Medium" w:hAnsi="Gotham Medium"/>
              </w:rPr>
            </w:pPr>
            <w:r w:rsidRPr="00640FBC">
              <w:rPr>
                <w:rFonts w:ascii="Gotham Medium" w:hAnsi="Gotham Medium"/>
              </w:rPr>
              <w:t xml:space="preserve">$ </w:t>
            </w:r>
            <w:r w:rsidR="00827BF5">
              <w:rPr>
                <w:rFonts w:ascii="Gotham Medium" w:hAnsi="Gotham Medium"/>
              </w:rPr>
              <w:t>500</w:t>
            </w:r>
            <w:r w:rsidRPr="00640FBC">
              <w:rPr>
                <w:rFonts w:ascii="Gotham Medium" w:hAnsi="Gotham Medium"/>
              </w:rPr>
              <w:t>.</w:t>
            </w:r>
            <w:r w:rsidR="00827BF5">
              <w:rPr>
                <w:rFonts w:ascii="Gotham Medium" w:hAnsi="Gotham Medium"/>
              </w:rPr>
              <w:t>00</w:t>
            </w:r>
          </w:p>
        </w:tc>
      </w:tr>
      <w:tr w:rsidR="0004200B" w:rsidRPr="00640FBC" w14:paraId="2483001B" w14:textId="77777777" w:rsidTr="00B35C2B">
        <w:trPr>
          <w:trHeight w:val="363"/>
        </w:trPr>
        <w:tc>
          <w:tcPr>
            <w:tcW w:w="2430" w:type="dxa"/>
            <w:vAlign w:val="center"/>
          </w:tcPr>
          <w:p w14:paraId="4A0E0BC5" w14:textId="5D3225DA" w:rsidR="0004200B" w:rsidRPr="00640FBC" w:rsidRDefault="00B35C2B" w:rsidP="00B35C2B">
            <w:pPr>
              <w:jc w:val="center"/>
              <w:rPr>
                <w:rFonts w:ascii="Gotham Medium" w:hAnsi="Gotham Medium"/>
              </w:rPr>
            </w:pPr>
            <w:r w:rsidRPr="00640FBC">
              <w:rPr>
                <w:rFonts w:ascii="Gotham Medium" w:hAnsi="Gotham Medium"/>
              </w:rPr>
              <w:t>7</w:t>
            </w:r>
          </w:p>
        </w:tc>
        <w:tc>
          <w:tcPr>
            <w:tcW w:w="2430" w:type="dxa"/>
            <w:vAlign w:val="center"/>
          </w:tcPr>
          <w:p w14:paraId="17E671E4" w14:textId="1EEBAF3C" w:rsidR="0004200B" w:rsidRPr="00640FBC" w:rsidRDefault="00B35C2B" w:rsidP="00B35C2B">
            <w:pPr>
              <w:jc w:val="center"/>
              <w:rPr>
                <w:rFonts w:ascii="Gotham Medium" w:hAnsi="Gotham Medium"/>
              </w:rPr>
            </w:pPr>
            <w:r w:rsidRPr="00640FBC">
              <w:rPr>
                <w:rFonts w:ascii="Gotham Medium" w:hAnsi="Gotham Medium"/>
              </w:rPr>
              <w:t>JUN</w:t>
            </w:r>
          </w:p>
        </w:tc>
        <w:tc>
          <w:tcPr>
            <w:tcW w:w="2430" w:type="dxa"/>
            <w:vAlign w:val="center"/>
          </w:tcPr>
          <w:p w14:paraId="7EABEBD3" w14:textId="4484F77C" w:rsidR="0004200B" w:rsidRPr="00640FBC" w:rsidRDefault="00FE3560" w:rsidP="00B35C2B">
            <w:pPr>
              <w:jc w:val="center"/>
              <w:rPr>
                <w:rFonts w:ascii="Gotham Medium" w:hAnsi="Gotham Medium"/>
              </w:rPr>
            </w:pPr>
            <w:r w:rsidRPr="00640FBC">
              <w:rPr>
                <w:rFonts w:ascii="Gotham Medium" w:hAnsi="Gotham Medium"/>
              </w:rPr>
              <w:t xml:space="preserve">$ </w:t>
            </w:r>
            <w:r w:rsidR="00827BF5">
              <w:rPr>
                <w:rFonts w:ascii="Gotham Medium" w:hAnsi="Gotham Medium"/>
              </w:rPr>
              <w:t>437</w:t>
            </w:r>
            <w:r w:rsidRPr="00640FBC">
              <w:rPr>
                <w:rFonts w:ascii="Gotham Medium" w:hAnsi="Gotham Medium"/>
              </w:rPr>
              <w:t>.</w:t>
            </w:r>
            <w:r w:rsidR="00827BF5">
              <w:rPr>
                <w:rFonts w:ascii="Gotham Medium" w:hAnsi="Gotham Medium"/>
              </w:rPr>
              <w:t>50</w:t>
            </w:r>
          </w:p>
        </w:tc>
      </w:tr>
      <w:tr w:rsidR="0004200B" w:rsidRPr="00640FBC" w14:paraId="1E6E38C4" w14:textId="77777777" w:rsidTr="00B35C2B">
        <w:trPr>
          <w:trHeight w:val="363"/>
        </w:trPr>
        <w:tc>
          <w:tcPr>
            <w:tcW w:w="2430" w:type="dxa"/>
            <w:vAlign w:val="center"/>
          </w:tcPr>
          <w:p w14:paraId="50A7C86D" w14:textId="2BFA4FD7" w:rsidR="0004200B" w:rsidRPr="00640FBC" w:rsidRDefault="00B35C2B" w:rsidP="00B35C2B">
            <w:pPr>
              <w:jc w:val="center"/>
              <w:rPr>
                <w:rFonts w:ascii="Gotham Medium" w:hAnsi="Gotham Medium"/>
              </w:rPr>
            </w:pPr>
            <w:r w:rsidRPr="00640FBC">
              <w:rPr>
                <w:rFonts w:ascii="Gotham Medium" w:hAnsi="Gotham Medium"/>
              </w:rPr>
              <w:t>6</w:t>
            </w:r>
          </w:p>
        </w:tc>
        <w:tc>
          <w:tcPr>
            <w:tcW w:w="2430" w:type="dxa"/>
            <w:vAlign w:val="center"/>
          </w:tcPr>
          <w:p w14:paraId="4FC0D56A" w14:textId="4CD13412" w:rsidR="0004200B" w:rsidRPr="00640FBC" w:rsidRDefault="00B35C2B" w:rsidP="00B35C2B">
            <w:pPr>
              <w:jc w:val="center"/>
              <w:rPr>
                <w:rFonts w:ascii="Gotham Medium" w:hAnsi="Gotham Medium"/>
              </w:rPr>
            </w:pPr>
            <w:r w:rsidRPr="00640FBC">
              <w:rPr>
                <w:rFonts w:ascii="Gotham Medium" w:hAnsi="Gotham Medium"/>
              </w:rPr>
              <w:t>JUL</w:t>
            </w:r>
          </w:p>
        </w:tc>
        <w:tc>
          <w:tcPr>
            <w:tcW w:w="2430" w:type="dxa"/>
            <w:vAlign w:val="center"/>
          </w:tcPr>
          <w:p w14:paraId="33C818DA" w14:textId="18D6475A" w:rsidR="0004200B" w:rsidRPr="00640FBC" w:rsidRDefault="00FE3560" w:rsidP="00B35C2B">
            <w:pPr>
              <w:jc w:val="center"/>
              <w:rPr>
                <w:rFonts w:ascii="Gotham Medium" w:hAnsi="Gotham Medium"/>
              </w:rPr>
            </w:pPr>
            <w:r w:rsidRPr="00640FBC">
              <w:rPr>
                <w:rFonts w:ascii="Gotham Medium" w:hAnsi="Gotham Medium"/>
              </w:rPr>
              <w:t xml:space="preserve">$ </w:t>
            </w:r>
            <w:r w:rsidR="00827BF5">
              <w:rPr>
                <w:rFonts w:ascii="Gotham Medium" w:hAnsi="Gotham Medium"/>
              </w:rPr>
              <w:t>375</w:t>
            </w:r>
            <w:r w:rsidRPr="00640FBC">
              <w:rPr>
                <w:rFonts w:ascii="Gotham Medium" w:hAnsi="Gotham Medium"/>
              </w:rPr>
              <w:t>.</w:t>
            </w:r>
            <w:r w:rsidR="00827BF5">
              <w:rPr>
                <w:rFonts w:ascii="Gotham Medium" w:hAnsi="Gotham Medium"/>
              </w:rPr>
              <w:t>0</w:t>
            </w:r>
            <w:r w:rsidRPr="00640FBC">
              <w:rPr>
                <w:rFonts w:ascii="Gotham Medium" w:hAnsi="Gotham Medium"/>
              </w:rPr>
              <w:t>0</w:t>
            </w:r>
          </w:p>
        </w:tc>
      </w:tr>
      <w:tr w:rsidR="0004200B" w:rsidRPr="00640FBC" w14:paraId="67B41A94" w14:textId="77777777" w:rsidTr="00B35C2B">
        <w:trPr>
          <w:trHeight w:val="363"/>
        </w:trPr>
        <w:tc>
          <w:tcPr>
            <w:tcW w:w="2430" w:type="dxa"/>
            <w:vAlign w:val="center"/>
          </w:tcPr>
          <w:p w14:paraId="17E62FFD" w14:textId="27C5E659" w:rsidR="0004200B" w:rsidRPr="00640FBC" w:rsidRDefault="00B35C2B" w:rsidP="00B35C2B">
            <w:pPr>
              <w:jc w:val="center"/>
              <w:rPr>
                <w:rFonts w:ascii="Gotham Medium" w:hAnsi="Gotham Medium"/>
              </w:rPr>
            </w:pPr>
            <w:r w:rsidRPr="00640FBC">
              <w:rPr>
                <w:rFonts w:ascii="Gotham Medium" w:hAnsi="Gotham Medium"/>
              </w:rPr>
              <w:t>5</w:t>
            </w:r>
          </w:p>
        </w:tc>
        <w:tc>
          <w:tcPr>
            <w:tcW w:w="2430" w:type="dxa"/>
            <w:vAlign w:val="center"/>
          </w:tcPr>
          <w:p w14:paraId="74CBBD6C" w14:textId="28379877" w:rsidR="0004200B" w:rsidRPr="00640FBC" w:rsidRDefault="00B35C2B" w:rsidP="00B35C2B">
            <w:pPr>
              <w:jc w:val="center"/>
              <w:rPr>
                <w:rFonts w:ascii="Gotham Medium" w:hAnsi="Gotham Medium"/>
              </w:rPr>
            </w:pPr>
            <w:r w:rsidRPr="00640FBC">
              <w:rPr>
                <w:rFonts w:ascii="Gotham Medium" w:hAnsi="Gotham Medium"/>
              </w:rPr>
              <w:t>AUG</w:t>
            </w:r>
          </w:p>
        </w:tc>
        <w:tc>
          <w:tcPr>
            <w:tcW w:w="2430" w:type="dxa"/>
            <w:vAlign w:val="center"/>
          </w:tcPr>
          <w:p w14:paraId="472EC122" w14:textId="6EB73215" w:rsidR="0004200B" w:rsidRPr="00640FBC" w:rsidRDefault="00FE3560" w:rsidP="00B35C2B">
            <w:pPr>
              <w:jc w:val="center"/>
              <w:rPr>
                <w:rFonts w:ascii="Gotham Medium" w:hAnsi="Gotham Medium"/>
              </w:rPr>
            </w:pPr>
            <w:r w:rsidRPr="00640FBC">
              <w:rPr>
                <w:rFonts w:ascii="Gotham Medium" w:hAnsi="Gotham Medium"/>
              </w:rPr>
              <w:t xml:space="preserve">$ </w:t>
            </w:r>
            <w:r w:rsidR="00827BF5">
              <w:rPr>
                <w:rFonts w:ascii="Gotham Medium" w:hAnsi="Gotham Medium"/>
              </w:rPr>
              <w:t>312</w:t>
            </w:r>
            <w:r w:rsidRPr="00640FBC">
              <w:rPr>
                <w:rFonts w:ascii="Gotham Medium" w:hAnsi="Gotham Medium"/>
              </w:rPr>
              <w:t>.5</w:t>
            </w:r>
            <w:r w:rsidR="00827BF5">
              <w:rPr>
                <w:rFonts w:ascii="Gotham Medium" w:hAnsi="Gotham Medium"/>
              </w:rPr>
              <w:t>0</w:t>
            </w:r>
          </w:p>
        </w:tc>
      </w:tr>
      <w:tr w:rsidR="0004200B" w:rsidRPr="00640FBC" w14:paraId="6F3437BC" w14:textId="77777777" w:rsidTr="00B35C2B">
        <w:trPr>
          <w:trHeight w:val="363"/>
        </w:trPr>
        <w:tc>
          <w:tcPr>
            <w:tcW w:w="2430" w:type="dxa"/>
            <w:vAlign w:val="center"/>
          </w:tcPr>
          <w:p w14:paraId="42914CCA" w14:textId="0F094EA9" w:rsidR="0004200B" w:rsidRPr="00640FBC" w:rsidRDefault="00B35C2B" w:rsidP="00B35C2B">
            <w:pPr>
              <w:jc w:val="center"/>
              <w:rPr>
                <w:rFonts w:ascii="Gotham Medium" w:hAnsi="Gotham Medium"/>
              </w:rPr>
            </w:pPr>
            <w:r w:rsidRPr="00640FBC">
              <w:rPr>
                <w:rFonts w:ascii="Gotham Medium" w:hAnsi="Gotham Medium"/>
              </w:rPr>
              <w:t>4</w:t>
            </w:r>
          </w:p>
        </w:tc>
        <w:tc>
          <w:tcPr>
            <w:tcW w:w="2430" w:type="dxa"/>
            <w:vAlign w:val="center"/>
          </w:tcPr>
          <w:p w14:paraId="5B3BBB25" w14:textId="623AC686" w:rsidR="0004200B" w:rsidRPr="00640FBC" w:rsidRDefault="00B35C2B" w:rsidP="00B35C2B">
            <w:pPr>
              <w:jc w:val="center"/>
              <w:rPr>
                <w:rFonts w:ascii="Gotham Medium" w:hAnsi="Gotham Medium"/>
              </w:rPr>
            </w:pPr>
            <w:r w:rsidRPr="00640FBC">
              <w:rPr>
                <w:rFonts w:ascii="Gotham Medium" w:hAnsi="Gotham Medium"/>
              </w:rPr>
              <w:t>SEP</w:t>
            </w:r>
          </w:p>
        </w:tc>
        <w:tc>
          <w:tcPr>
            <w:tcW w:w="2430" w:type="dxa"/>
            <w:vAlign w:val="center"/>
          </w:tcPr>
          <w:p w14:paraId="1D876B83" w14:textId="7BE8E88C" w:rsidR="0004200B" w:rsidRPr="00640FBC" w:rsidRDefault="00FE3560" w:rsidP="00B35C2B">
            <w:pPr>
              <w:jc w:val="center"/>
              <w:rPr>
                <w:rFonts w:ascii="Gotham Medium" w:hAnsi="Gotham Medium"/>
              </w:rPr>
            </w:pPr>
            <w:r w:rsidRPr="00640FBC">
              <w:rPr>
                <w:rFonts w:ascii="Gotham Medium" w:hAnsi="Gotham Medium"/>
              </w:rPr>
              <w:t xml:space="preserve">$ </w:t>
            </w:r>
            <w:r w:rsidR="00827BF5">
              <w:rPr>
                <w:rFonts w:ascii="Gotham Medium" w:hAnsi="Gotham Medium"/>
              </w:rPr>
              <w:t>250</w:t>
            </w:r>
            <w:r w:rsidRPr="00640FBC">
              <w:rPr>
                <w:rFonts w:ascii="Gotham Medium" w:hAnsi="Gotham Medium"/>
              </w:rPr>
              <w:t>.</w:t>
            </w:r>
            <w:r w:rsidR="00827BF5">
              <w:rPr>
                <w:rFonts w:ascii="Gotham Medium" w:hAnsi="Gotham Medium"/>
              </w:rPr>
              <w:t>00</w:t>
            </w:r>
          </w:p>
        </w:tc>
      </w:tr>
      <w:tr w:rsidR="0004200B" w:rsidRPr="00640FBC" w14:paraId="03C8AE59" w14:textId="77777777" w:rsidTr="00B35C2B">
        <w:trPr>
          <w:trHeight w:val="363"/>
        </w:trPr>
        <w:tc>
          <w:tcPr>
            <w:tcW w:w="2430" w:type="dxa"/>
            <w:vAlign w:val="center"/>
          </w:tcPr>
          <w:p w14:paraId="40954AB3" w14:textId="5C4CB423" w:rsidR="0004200B" w:rsidRPr="00640FBC" w:rsidRDefault="00B35C2B" w:rsidP="00B35C2B">
            <w:pPr>
              <w:jc w:val="center"/>
              <w:rPr>
                <w:rFonts w:ascii="Gotham Medium" w:hAnsi="Gotham Medium"/>
              </w:rPr>
            </w:pPr>
            <w:r w:rsidRPr="00640FBC">
              <w:rPr>
                <w:rFonts w:ascii="Gotham Medium" w:hAnsi="Gotham Medium"/>
              </w:rPr>
              <w:t>3</w:t>
            </w:r>
          </w:p>
        </w:tc>
        <w:tc>
          <w:tcPr>
            <w:tcW w:w="2430" w:type="dxa"/>
            <w:vAlign w:val="center"/>
          </w:tcPr>
          <w:p w14:paraId="3A5F831A" w14:textId="25FBD0CB" w:rsidR="0004200B" w:rsidRPr="00640FBC" w:rsidRDefault="00B35C2B" w:rsidP="00B35C2B">
            <w:pPr>
              <w:jc w:val="center"/>
              <w:rPr>
                <w:rFonts w:ascii="Gotham Medium" w:hAnsi="Gotham Medium"/>
              </w:rPr>
            </w:pPr>
            <w:r w:rsidRPr="00640FBC">
              <w:rPr>
                <w:rFonts w:ascii="Gotham Medium" w:hAnsi="Gotham Medium"/>
              </w:rPr>
              <w:t>OCT</w:t>
            </w:r>
          </w:p>
        </w:tc>
        <w:tc>
          <w:tcPr>
            <w:tcW w:w="2430" w:type="dxa"/>
            <w:vAlign w:val="center"/>
          </w:tcPr>
          <w:p w14:paraId="7D35609F" w14:textId="0DCEF2E7" w:rsidR="0004200B" w:rsidRPr="00640FBC" w:rsidRDefault="00FE3560" w:rsidP="00B35C2B">
            <w:pPr>
              <w:jc w:val="center"/>
              <w:rPr>
                <w:rFonts w:ascii="Gotham Medium" w:hAnsi="Gotham Medium"/>
              </w:rPr>
            </w:pPr>
            <w:r w:rsidRPr="00640FBC">
              <w:rPr>
                <w:rFonts w:ascii="Gotham Medium" w:hAnsi="Gotham Medium"/>
              </w:rPr>
              <w:t xml:space="preserve">$ </w:t>
            </w:r>
            <w:r w:rsidR="00827BF5">
              <w:rPr>
                <w:rFonts w:ascii="Gotham Medium" w:hAnsi="Gotham Medium"/>
              </w:rPr>
              <w:t>187</w:t>
            </w:r>
            <w:r w:rsidRPr="00640FBC">
              <w:rPr>
                <w:rFonts w:ascii="Gotham Medium" w:hAnsi="Gotham Medium"/>
              </w:rPr>
              <w:t>.</w:t>
            </w:r>
            <w:r w:rsidR="00827BF5">
              <w:rPr>
                <w:rFonts w:ascii="Gotham Medium" w:hAnsi="Gotham Medium"/>
              </w:rPr>
              <w:t>50</w:t>
            </w:r>
          </w:p>
        </w:tc>
      </w:tr>
      <w:tr w:rsidR="0004200B" w:rsidRPr="00640FBC" w14:paraId="25D88070" w14:textId="77777777" w:rsidTr="00B35C2B">
        <w:trPr>
          <w:trHeight w:val="363"/>
        </w:trPr>
        <w:tc>
          <w:tcPr>
            <w:tcW w:w="2430" w:type="dxa"/>
            <w:vAlign w:val="center"/>
          </w:tcPr>
          <w:p w14:paraId="28D883AD" w14:textId="7DE0307F" w:rsidR="0004200B" w:rsidRPr="00640FBC" w:rsidRDefault="00B35C2B" w:rsidP="00B35C2B">
            <w:pPr>
              <w:jc w:val="center"/>
              <w:rPr>
                <w:rFonts w:ascii="Gotham Medium" w:hAnsi="Gotham Medium"/>
              </w:rPr>
            </w:pPr>
            <w:r w:rsidRPr="00640FBC">
              <w:rPr>
                <w:rFonts w:ascii="Gotham Medium" w:hAnsi="Gotham Medium"/>
              </w:rPr>
              <w:t>2</w:t>
            </w:r>
          </w:p>
        </w:tc>
        <w:tc>
          <w:tcPr>
            <w:tcW w:w="2430" w:type="dxa"/>
            <w:vAlign w:val="center"/>
          </w:tcPr>
          <w:p w14:paraId="15405AB1" w14:textId="11E7F905" w:rsidR="0004200B" w:rsidRPr="00640FBC" w:rsidRDefault="00B35C2B" w:rsidP="00B35C2B">
            <w:pPr>
              <w:jc w:val="center"/>
              <w:rPr>
                <w:rFonts w:ascii="Gotham Medium" w:hAnsi="Gotham Medium"/>
              </w:rPr>
            </w:pPr>
            <w:r w:rsidRPr="00640FBC">
              <w:rPr>
                <w:rFonts w:ascii="Gotham Medium" w:hAnsi="Gotham Medium"/>
              </w:rPr>
              <w:t>NOV</w:t>
            </w:r>
          </w:p>
        </w:tc>
        <w:tc>
          <w:tcPr>
            <w:tcW w:w="2430" w:type="dxa"/>
            <w:vAlign w:val="center"/>
          </w:tcPr>
          <w:p w14:paraId="60E3FFC8" w14:textId="450E6F4E" w:rsidR="0004200B" w:rsidRPr="00640FBC" w:rsidRDefault="00FE3560" w:rsidP="00B35C2B">
            <w:pPr>
              <w:jc w:val="center"/>
              <w:rPr>
                <w:rFonts w:ascii="Gotham Medium" w:hAnsi="Gotham Medium"/>
              </w:rPr>
            </w:pPr>
            <w:r w:rsidRPr="00640FBC">
              <w:rPr>
                <w:rFonts w:ascii="Gotham Medium" w:hAnsi="Gotham Medium"/>
              </w:rPr>
              <w:t xml:space="preserve">$ </w:t>
            </w:r>
            <w:r w:rsidR="00827BF5">
              <w:rPr>
                <w:rFonts w:ascii="Gotham Medium" w:hAnsi="Gotham Medium"/>
              </w:rPr>
              <w:t>125</w:t>
            </w:r>
            <w:r w:rsidRPr="00640FBC">
              <w:rPr>
                <w:rFonts w:ascii="Gotham Medium" w:hAnsi="Gotham Medium"/>
              </w:rPr>
              <w:t>.</w:t>
            </w:r>
            <w:r w:rsidR="00827BF5">
              <w:rPr>
                <w:rFonts w:ascii="Gotham Medium" w:hAnsi="Gotham Medium"/>
              </w:rPr>
              <w:t>00</w:t>
            </w:r>
          </w:p>
        </w:tc>
      </w:tr>
      <w:tr w:rsidR="0004200B" w:rsidRPr="00640FBC" w14:paraId="2D0577F8" w14:textId="77777777" w:rsidTr="00B35C2B">
        <w:trPr>
          <w:trHeight w:val="363"/>
        </w:trPr>
        <w:tc>
          <w:tcPr>
            <w:tcW w:w="2430" w:type="dxa"/>
            <w:vAlign w:val="center"/>
          </w:tcPr>
          <w:p w14:paraId="3C700820" w14:textId="1CB17498" w:rsidR="0004200B" w:rsidRPr="00640FBC" w:rsidRDefault="00B35C2B" w:rsidP="00B35C2B">
            <w:pPr>
              <w:jc w:val="center"/>
              <w:rPr>
                <w:rFonts w:ascii="Gotham Medium" w:hAnsi="Gotham Medium"/>
              </w:rPr>
            </w:pPr>
            <w:r w:rsidRPr="00640FBC">
              <w:rPr>
                <w:rFonts w:ascii="Gotham Medium" w:hAnsi="Gotham Medium"/>
              </w:rPr>
              <w:t>1</w:t>
            </w:r>
          </w:p>
        </w:tc>
        <w:tc>
          <w:tcPr>
            <w:tcW w:w="2430" w:type="dxa"/>
            <w:vAlign w:val="center"/>
          </w:tcPr>
          <w:p w14:paraId="30F491D0" w14:textId="2285AA9B" w:rsidR="0004200B" w:rsidRPr="00640FBC" w:rsidRDefault="00B35C2B" w:rsidP="00B35C2B">
            <w:pPr>
              <w:jc w:val="center"/>
              <w:rPr>
                <w:rFonts w:ascii="Gotham Medium" w:hAnsi="Gotham Medium"/>
              </w:rPr>
            </w:pPr>
            <w:r w:rsidRPr="00640FBC">
              <w:rPr>
                <w:rFonts w:ascii="Gotham Medium" w:hAnsi="Gotham Medium"/>
              </w:rPr>
              <w:t>DEC</w:t>
            </w:r>
          </w:p>
        </w:tc>
        <w:tc>
          <w:tcPr>
            <w:tcW w:w="2430" w:type="dxa"/>
            <w:vAlign w:val="center"/>
          </w:tcPr>
          <w:p w14:paraId="318A9867" w14:textId="73740157" w:rsidR="0004200B" w:rsidRPr="00640FBC" w:rsidRDefault="00FE3560" w:rsidP="00B35C2B">
            <w:pPr>
              <w:jc w:val="center"/>
              <w:rPr>
                <w:rFonts w:ascii="Gotham Medium" w:hAnsi="Gotham Medium"/>
              </w:rPr>
            </w:pPr>
            <w:r w:rsidRPr="00640FBC">
              <w:rPr>
                <w:rFonts w:ascii="Gotham Medium" w:hAnsi="Gotham Medium"/>
              </w:rPr>
              <w:t xml:space="preserve">$ </w:t>
            </w:r>
            <w:r w:rsidR="00827BF5">
              <w:rPr>
                <w:rFonts w:ascii="Gotham Medium" w:hAnsi="Gotham Medium"/>
              </w:rPr>
              <w:t>62.50</w:t>
            </w:r>
          </w:p>
        </w:tc>
      </w:tr>
      <w:tr w:rsidR="00827BF5" w:rsidRPr="00640FBC" w14:paraId="07FF953B" w14:textId="77777777" w:rsidTr="0001320D">
        <w:trPr>
          <w:trHeight w:val="363"/>
        </w:trPr>
        <w:tc>
          <w:tcPr>
            <w:tcW w:w="7290" w:type="dxa"/>
            <w:gridSpan w:val="3"/>
            <w:vAlign w:val="center"/>
          </w:tcPr>
          <w:p w14:paraId="344CF92A" w14:textId="6189A423" w:rsidR="00827BF5" w:rsidRPr="00827BF5" w:rsidRDefault="00827BF5" w:rsidP="00827BF5">
            <w:pPr>
              <w:pStyle w:val="ListParagraph"/>
              <w:ind w:left="770"/>
              <w:rPr>
                <w:rFonts w:ascii="Gotham Medium" w:hAnsi="Gotham Medium"/>
              </w:rPr>
            </w:pPr>
            <w:r w:rsidRPr="00827BF5">
              <w:rPr>
                <w:rFonts w:ascii="Gotham Medium" w:hAnsi="Gotham Medium"/>
              </w:rPr>
              <w:t xml:space="preserve">       </w:t>
            </w:r>
            <w:r w:rsidR="00BA76FA">
              <w:rPr>
                <w:rFonts w:ascii="Gotham Medium" w:hAnsi="Gotham Medium"/>
              </w:rPr>
              <w:t xml:space="preserve">             </w:t>
            </w:r>
            <w:r w:rsidRPr="00827BF5">
              <w:rPr>
                <w:rFonts w:ascii="Gotham Medium" w:hAnsi="Gotham Medium"/>
              </w:rPr>
              <w:t xml:space="preserve">       *Prorated February - December</w:t>
            </w:r>
          </w:p>
        </w:tc>
      </w:tr>
    </w:tbl>
    <w:p w14:paraId="08959A0B" w14:textId="2AB4A214" w:rsidR="00DB006D" w:rsidRPr="00640FBC" w:rsidRDefault="00DB006D" w:rsidP="007A6CB1">
      <w:pPr>
        <w:rPr>
          <w:rFonts w:ascii="Gotham Medium" w:hAnsi="Gotham Medium"/>
        </w:rPr>
      </w:pPr>
    </w:p>
    <w:p w14:paraId="085FA38C" w14:textId="5811E8A1" w:rsidR="00BF51EA" w:rsidRPr="00640FBC" w:rsidRDefault="00BF51EA" w:rsidP="00E65D25">
      <w:pPr>
        <w:rPr>
          <w:rFonts w:ascii="Gotham Medium" w:hAnsi="Gotham Medium"/>
        </w:rPr>
      </w:pPr>
    </w:p>
    <w:sectPr w:rsidR="00BF51EA" w:rsidRPr="00640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Bold">
    <w:altName w:val="Calibri"/>
    <w:charset w:val="00"/>
    <w:family w:val="auto"/>
    <w:pitch w:val="variable"/>
    <w:sig w:usb0="A100007F" w:usb1="4000005B" w:usb2="00000000" w:usb3="00000000" w:csb0="0000009B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B564F"/>
    <w:multiLevelType w:val="hybridMultilevel"/>
    <w:tmpl w:val="58BCBD2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3E5777A"/>
    <w:multiLevelType w:val="hybridMultilevel"/>
    <w:tmpl w:val="A2146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6D"/>
    <w:rsid w:val="0004200B"/>
    <w:rsid w:val="00083907"/>
    <w:rsid w:val="000B4225"/>
    <w:rsid w:val="001958CF"/>
    <w:rsid w:val="001A57A3"/>
    <w:rsid w:val="00203841"/>
    <w:rsid w:val="002B4ED8"/>
    <w:rsid w:val="00343F06"/>
    <w:rsid w:val="00414D17"/>
    <w:rsid w:val="00442B95"/>
    <w:rsid w:val="004F5028"/>
    <w:rsid w:val="00640FBC"/>
    <w:rsid w:val="006E141B"/>
    <w:rsid w:val="007154EE"/>
    <w:rsid w:val="00750E78"/>
    <w:rsid w:val="007A6CB1"/>
    <w:rsid w:val="007F1BF0"/>
    <w:rsid w:val="008131D2"/>
    <w:rsid w:val="00827BF5"/>
    <w:rsid w:val="00854541"/>
    <w:rsid w:val="0096705A"/>
    <w:rsid w:val="00974D3A"/>
    <w:rsid w:val="00A05F79"/>
    <w:rsid w:val="00AD54E8"/>
    <w:rsid w:val="00B01176"/>
    <w:rsid w:val="00B35C2B"/>
    <w:rsid w:val="00BA76FA"/>
    <w:rsid w:val="00BF51EA"/>
    <w:rsid w:val="00C132A7"/>
    <w:rsid w:val="00C520DE"/>
    <w:rsid w:val="00C5665F"/>
    <w:rsid w:val="00C71790"/>
    <w:rsid w:val="00C81662"/>
    <w:rsid w:val="00CA18CA"/>
    <w:rsid w:val="00D440EF"/>
    <w:rsid w:val="00DB006D"/>
    <w:rsid w:val="00DB0D66"/>
    <w:rsid w:val="00DE5CF5"/>
    <w:rsid w:val="00E25DE0"/>
    <w:rsid w:val="00E65D25"/>
    <w:rsid w:val="00F663C5"/>
    <w:rsid w:val="00F725B5"/>
    <w:rsid w:val="00FA60B9"/>
    <w:rsid w:val="00FE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DAF5E"/>
  <w15:chartTrackingRefBased/>
  <w15:docId w15:val="{712EA4B5-E7CB-47EE-A7CF-AFDBC01A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00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00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00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B00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B006D"/>
    <w:pPr>
      <w:ind w:left="720"/>
      <w:contextualSpacing/>
    </w:pPr>
  </w:style>
  <w:style w:type="table" w:styleId="TableGrid">
    <w:name w:val="Table Grid"/>
    <w:basedOn w:val="TableNormal"/>
    <w:uiPriority w:val="39"/>
    <w:rsid w:val="00042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20D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5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A6C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Stanley</dc:creator>
  <cp:keywords/>
  <dc:description/>
  <cp:lastModifiedBy>Henry Stanley</cp:lastModifiedBy>
  <cp:revision>7</cp:revision>
  <dcterms:created xsi:type="dcterms:W3CDTF">2021-11-24T14:54:00Z</dcterms:created>
  <dcterms:modified xsi:type="dcterms:W3CDTF">2022-01-05T18:32:00Z</dcterms:modified>
</cp:coreProperties>
</file>